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C4" w:rsidRDefault="00043F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43FC4" w:rsidTr="00043FC4">
        <w:tc>
          <w:tcPr>
            <w:tcW w:w="4621" w:type="dxa"/>
          </w:tcPr>
          <w:p w:rsidR="00043FC4" w:rsidRPr="00043FC4" w:rsidRDefault="00043FC4" w:rsidP="00043FC4">
            <w:pPr>
              <w:spacing w:line="600" w:lineRule="auto"/>
              <w:rPr>
                <w:sz w:val="96"/>
                <w:szCs w:val="96"/>
              </w:rPr>
            </w:pPr>
            <w:r w:rsidRPr="00043FC4">
              <w:rPr>
                <w:sz w:val="96"/>
                <w:szCs w:val="96"/>
              </w:rPr>
              <w:t>pour</w:t>
            </w:r>
          </w:p>
        </w:tc>
        <w:tc>
          <w:tcPr>
            <w:tcW w:w="4621" w:type="dxa"/>
          </w:tcPr>
          <w:p w:rsidR="00043FC4" w:rsidRPr="00043FC4" w:rsidRDefault="00043FC4" w:rsidP="00043FC4">
            <w:pPr>
              <w:spacing w:line="600" w:lineRule="auto"/>
              <w:rPr>
                <w:sz w:val="96"/>
                <w:szCs w:val="96"/>
              </w:rPr>
            </w:pPr>
            <w:r w:rsidRPr="00043FC4">
              <w:rPr>
                <w:sz w:val="96"/>
                <w:szCs w:val="96"/>
              </w:rPr>
              <w:t>fold</w:t>
            </w:r>
          </w:p>
        </w:tc>
      </w:tr>
      <w:tr w:rsidR="00043FC4" w:rsidTr="00043FC4">
        <w:tc>
          <w:tcPr>
            <w:tcW w:w="4621" w:type="dxa"/>
          </w:tcPr>
          <w:p w:rsidR="00043FC4" w:rsidRPr="00043FC4" w:rsidRDefault="00043FC4" w:rsidP="00043FC4">
            <w:pPr>
              <w:spacing w:line="600" w:lineRule="auto"/>
              <w:rPr>
                <w:sz w:val="96"/>
                <w:szCs w:val="96"/>
              </w:rPr>
            </w:pPr>
            <w:r w:rsidRPr="00043FC4">
              <w:rPr>
                <w:sz w:val="96"/>
                <w:szCs w:val="96"/>
              </w:rPr>
              <w:t>dip</w:t>
            </w:r>
            <w:bookmarkStart w:id="0" w:name="_GoBack"/>
            <w:bookmarkEnd w:id="0"/>
          </w:p>
        </w:tc>
        <w:tc>
          <w:tcPr>
            <w:tcW w:w="4621" w:type="dxa"/>
          </w:tcPr>
          <w:p w:rsidR="00043FC4" w:rsidRPr="00043FC4" w:rsidRDefault="00043FC4" w:rsidP="00043FC4">
            <w:pPr>
              <w:spacing w:line="600" w:lineRule="auto"/>
              <w:rPr>
                <w:sz w:val="96"/>
                <w:szCs w:val="96"/>
              </w:rPr>
            </w:pPr>
            <w:r w:rsidRPr="00043FC4">
              <w:rPr>
                <w:sz w:val="96"/>
                <w:szCs w:val="96"/>
              </w:rPr>
              <w:t>roll</w:t>
            </w:r>
          </w:p>
        </w:tc>
      </w:tr>
      <w:tr w:rsidR="00043FC4" w:rsidTr="00043FC4">
        <w:tc>
          <w:tcPr>
            <w:tcW w:w="4621" w:type="dxa"/>
          </w:tcPr>
          <w:p w:rsidR="00043FC4" w:rsidRPr="00043FC4" w:rsidRDefault="00043FC4" w:rsidP="00043FC4">
            <w:pPr>
              <w:spacing w:line="600" w:lineRule="auto"/>
              <w:rPr>
                <w:sz w:val="96"/>
                <w:szCs w:val="96"/>
              </w:rPr>
            </w:pPr>
            <w:r w:rsidRPr="00043FC4">
              <w:rPr>
                <w:sz w:val="96"/>
                <w:szCs w:val="96"/>
              </w:rPr>
              <w:t>place</w:t>
            </w:r>
          </w:p>
        </w:tc>
        <w:tc>
          <w:tcPr>
            <w:tcW w:w="4621" w:type="dxa"/>
          </w:tcPr>
          <w:p w:rsidR="00043FC4" w:rsidRPr="00043FC4" w:rsidRDefault="00043FC4" w:rsidP="00043FC4">
            <w:pPr>
              <w:spacing w:line="600" w:lineRule="auto"/>
              <w:rPr>
                <w:sz w:val="96"/>
                <w:szCs w:val="96"/>
              </w:rPr>
            </w:pPr>
            <w:r w:rsidRPr="00043FC4">
              <w:rPr>
                <w:sz w:val="96"/>
                <w:szCs w:val="96"/>
              </w:rPr>
              <w:t xml:space="preserve">repeat </w:t>
            </w:r>
          </w:p>
        </w:tc>
      </w:tr>
      <w:tr w:rsidR="00043FC4" w:rsidTr="00043FC4">
        <w:tc>
          <w:tcPr>
            <w:tcW w:w="4621" w:type="dxa"/>
          </w:tcPr>
          <w:p w:rsidR="00043FC4" w:rsidRPr="00043FC4" w:rsidRDefault="00043FC4" w:rsidP="00043FC4">
            <w:pPr>
              <w:spacing w:line="600" w:lineRule="auto"/>
              <w:rPr>
                <w:sz w:val="96"/>
                <w:szCs w:val="96"/>
              </w:rPr>
            </w:pPr>
            <w:r w:rsidRPr="00043FC4">
              <w:rPr>
                <w:sz w:val="96"/>
                <w:szCs w:val="96"/>
              </w:rPr>
              <w:t>add</w:t>
            </w:r>
          </w:p>
        </w:tc>
        <w:tc>
          <w:tcPr>
            <w:tcW w:w="4621" w:type="dxa"/>
          </w:tcPr>
          <w:p w:rsidR="00043FC4" w:rsidRPr="00043FC4" w:rsidRDefault="00043FC4" w:rsidP="00043FC4">
            <w:pPr>
              <w:spacing w:line="600" w:lineRule="auto"/>
              <w:rPr>
                <w:sz w:val="96"/>
                <w:szCs w:val="96"/>
              </w:rPr>
            </w:pPr>
            <w:r w:rsidRPr="00043FC4">
              <w:rPr>
                <w:sz w:val="96"/>
                <w:szCs w:val="96"/>
              </w:rPr>
              <w:t>serve</w:t>
            </w:r>
          </w:p>
        </w:tc>
      </w:tr>
    </w:tbl>
    <w:p w:rsidR="00A83B35" w:rsidRDefault="00A83B35"/>
    <w:sectPr w:rsidR="00A83B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CB7" w:rsidRDefault="00122CB7" w:rsidP="00043FC4">
      <w:pPr>
        <w:spacing w:after="0" w:line="240" w:lineRule="auto"/>
      </w:pPr>
      <w:r>
        <w:separator/>
      </w:r>
    </w:p>
  </w:endnote>
  <w:endnote w:type="continuationSeparator" w:id="0">
    <w:p w:rsidR="00122CB7" w:rsidRDefault="00122CB7" w:rsidP="0004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CB7" w:rsidRDefault="00122CB7" w:rsidP="00043FC4">
      <w:pPr>
        <w:spacing w:after="0" w:line="240" w:lineRule="auto"/>
      </w:pPr>
      <w:r>
        <w:separator/>
      </w:r>
    </w:p>
  </w:footnote>
  <w:footnote w:type="continuationSeparator" w:id="0">
    <w:p w:rsidR="00122CB7" w:rsidRDefault="00122CB7" w:rsidP="0004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C4" w:rsidRDefault="00043FC4">
    <w:pPr>
      <w:pStyle w:val="Header"/>
    </w:pPr>
    <w:r w:rsidRPr="00043FC4">
      <w:t>Resource 3: Charades Cards – action verbs (imperatives)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C4"/>
    <w:rsid w:val="00043FC4"/>
    <w:rsid w:val="00122CB7"/>
    <w:rsid w:val="00A8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FC4"/>
  </w:style>
  <w:style w:type="paragraph" w:styleId="Footer">
    <w:name w:val="footer"/>
    <w:basedOn w:val="Normal"/>
    <w:link w:val="FooterChar"/>
    <w:uiPriority w:val="99"/>
    <w:unhideWhenUsed/>
    <w:rsid w:val="00043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FC4"/>
  </w:style>
  <w:style w:type="table" w:styleId="TableGrid">
    <w:name w:val="Table Grid"/>
    <w:basedOn w:val="TableNormal"/>
    <w:uiPriority w:val="59"/>
    <w:rsid w:val="0004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FC4"/>
  </w:style>
  <w:style w:type="paragraph" w:styleId="Footer">
    <w:name w:val="footer"/>
    <w:basedOn w:val="Normal"/>
    <w:link w:val="FooterChar"/>
    <w:uiPriority w:val="99"/>
    <w:unhideWhenUsed/>
    <w:rsid w:val="00043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FC4"/>
  </w:style>
  <w:style w:type="table" w:styleId="TableGrid">
    <w:name w:val="Table Grid"/>
    <w:basedOn w:val="TableNormal"/>
    <w:uiPriority w:val="59"/>
    <w:rsid w:val="0004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2018-08-08T07:05:00Z</dcterms:created>
  <dcterms:modified xsi:type="dcterms:W3CDTF">2018-08-08T07:08:00Z</dcterms:modified>
</cp:coreProperties>
</file>